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99" w:rsidRDefault="00B34099" w:rsidP="00B34099">
      <w:pPr>
        <w:rPr>
          <w:sz w:val="24"/>
          <w:szCs w:val="24"/>
        </w:rPr>
      </w:pPr>
      <w:r>
        <w:rPr>
          <w:sz w:val="24"/>
          <w:szCs w:val="24"/>
        </w:rPr>
        <w:t>Bytové družstvo „Pšenčík“</w:t>
      </w:r>
    </w:p>
    <w:p w:rsidR="00B34099" w:rsidRDefault="00B34099" w:rsidP="00B34099">
      <w:pPr>
        <w:rPr>
          <w:sz w:val="24"/>
          <w:szCs w:val="24"/>
        </w:rPr>
      </w:pPr>
      <w:r>
        <w:rPr>
          <w:sz w:val="24"/>
          <w:szCs w:val="24"/>
        </w:rPr>
        <w:t>Pšenčíkova 682,683, 142 00, Praha 4</w:t>
      </w:r>
    </w:p>
    <w:p w:rsidR="00B34099" w:rsidRDefault="00B34099" w:rsidP="00B34099">
      <w:pPr>
        <w:jc w:val="center"/>
        <w:rPr>
          <w:sz w:val="36"/>
        </w:rPr>
      </w:pPr>
    </w:p>
    <w:p w:rsidR="00B34099" w:rsidRDefault="00B34099" w:rsidP="00B43630">
      <w:pPr>
        <w:jc w:val="center"/>
      </w:pPr>
      <w:r w:rsidRPr="007E1B0E">
        <w:rPr>
          <w:sz w:val="36"/>
        </w:rPr>
        <w:t xml:space="preserve">Zpráva </w:t>
      </w:r>
      <w:r>
        <w:rPr>
          <w:sz w:val="36"/>
        </w:rPr>
        <w:t>kontrol</w:t>
      </w:r>
      <w:r w:rsidRPr="007E1B0E">
        <w:rPr>
          <w:sz w:val="36"/>
        </w:rPr>
        <w:t>ní komise</w:t>
      </w:r>
    </w:p>
    <w:p w:rsidR="00B34099" w:rsidRDefault="00B34099" w:rsidP="00B34099">
      <w:pPr>
        <w:jc w:val="center"/>
      </w:pPr>
      <w:r>
        <w:t>ze dne</w:t>
      </w:r>
      <w:r>
        <w:t xml:space="preserve"> </w:t>
      </w:r>
      <w:proofErr w:type="gramStart"/>
      <w:r>
        <w:rPr>
          <w:lang w:val="en-US"/>
        </w:rPr>
        <w:t>5</w:t>
      </w:r>
      <w:r>
        <w:t>.</w:t>
      </w:r>
      <w:r>
        <w:t>1</w:t>
      </w:r>
      <w:r>
        <w:t>.201</w:t>
      </w:r>
      <w:r>
        <w:t>5</w:t>
      </w:r>
      <w:proofErr w:type="gramEnd"/>
    </w:p>
    <w:p w:rsidR="00B34099" w:rsidRDefault="00B34099" w:rsidP="00B34099">
      <w:pPr>
        <w:jc w:val="both"/>
      </w:pPr>
    </w:p>
    <w:p w:rsidR="008B4534" w:rsidRDefault="00B34099" w:rsidP="008B4534">
      <w:pPr>
        <w:pStyle w:val="ListParagraph"/>
        <w:numPr>
          <w:ilvl w:val="0"/>
          <w:numId w:val="1"/>
        </w:numPr>
        <w:ind w:left="714" w:hanging="357"/>
        <w:contextualSpacing w:val="0"/>
        <w:jc w:val="both"/>
      </w:pPr>
      <w:r>
        <w:t>Kontrolní komise provedla kontrolu hospodaření BD dle předložených dokladů z účetnictví družstva za rok 201</w:t>
      </w:r>
      <w:r>
        <w:t>3</w:t>
      </w:r>
      <w:r>
        <w:t xml:space="preserve"> a neshledala žádné závažné nedostatky. </w:t>
      </w:r>
      <w:r w:rsidR="002F6D2C">
        <w:t>Kontrolní komise upozorňuje Pře</w:t>
      </w:r>
      <w:r w:rsidR="00CF4A45">
        <w:t>dstavenstvo, že v účetnictví za rok 2013 je několik faktur (</w:t>
      </w:r>
      <w:proofErr w:type="spellStart"/>
      <w:r w:rsidR="00CF4A45">
        <w:t>přefakturace</w:t>
      </w:r>
      <w:proofErr w:type="spellEnd"/>
      <w:r w:rsidR="00CF4A45">
        <w:t xml:space="preserve">  vodného a stočného od sousedního BD), kde proúčtované částky nesouhlasí s</w:t>
      </w:r>
      <w:r w:rsidR="0013083E">
        <w:t> částkami uvedenými na fakturách</w:t>
      </w:r>
      <w:r w:rsidR="00CF4A45">
        <w:t xml:space="preserve">. Na některých fakturách jsou ručně provedeny opravy částek. Opravené faktury od dodavatele </w:t>
      </w:r>
      <w:r w:rsidR="008B4534">
        <w:t xml:space="preserve">však </w:t>
      </w:r>
      <w:r w:rsidR="00CF4A45">
        <w:t>nejsou přiloženy.</w:t>
      </w:r>
      <w:r w:rsidR="008B4534">
        <w:t xml:space="preserve"> Doporučujeme Představenstvu prověřit správnost zmíněných podkladů. Je ale možné, že opravené doklady budou součásti účetnictví následujícího období.   </w:t>
      </w:r>
    </w:p>
    <w:p w:rsidR="00F2420F" w:rsidRDefault="00F2420F" w:rsidP="00F2420F">
      <w:pPr>
        <w:pStyle w:val="ListParagraph"/>
        <w:ind w:left="714"/>
        <w:contextualSpacing w:val="0"/>
        <w:jc w:val="both"/>
      </w:pPr>
      <w:r>
        <w:t xml:space="preserve">Dále </w:t>
      </w:r>
      <w:r w:rsidR="0039013B">
        <w:t>kontrolní komise upozorňuje</w:t>
      </w:r>
      <w:r>
        <w:t xml:space="preserve"> Pře</w:t>
      </w:r>
      <w:r w:rsidR="0039013B">
        <w:t>dstavenstvo</w:t>
      </w:r>
      <w:r>
        <w:t xml:space="preserve"> </w:t>
      </w:r>
      <w:r w:rsidR="0039013B">
        <w:t xml:space="preserve">o nutnosti </w:t>
      </w:r>
      <w:r>
        <w:t xml:space="preserve">zajistit včasné pořízení  kopií hotovostních účtenek  vytištěných na termopapíře pro následující archivaci. V opačném případě hrozí, že po </w:t>
      </w:r>
      <w:r w:rsidR="0039013B">
        <w:t xml:space="preserve">již </w:t>
      </w:r>
      <w:r>
        <w:t>nedlouhé době tyto doklady nebudou čitelné.</w:t>
      </w:r>
      <w:r w:rsidR="0039013B">
        <w:t xml:space="preserve"> Doporučuje se rovněž provést kontrolu obdobných dokladů za přechozí léta a potřebné kopií doložit.</w:t>
      </w:r>
    </w:p>
    <w:p w:rsidR="00B34099" w:rsidRDefault="0013083E" w:rsidP="008B4534">
      <w:pPr>
        <w:pStyle w:val="ListParagraph"/>
        <w:ind w:left="714"/>
        <w:contextualSpacing w:val="0"/>
        <w:jc w:val="both"/>
      </w:pPr>
      <w:r>
        <w:t xml:space="preserve">Kontrola účetnictví za rok 2014 bude provedena, jakmile </w:t>
      </w:r>
      <w:r w:rsidR="00B34099">
        <w:t>bud</w:t>
      </w:r>
      <w:r>
        <w:t>ou</w:t>
      </w:r>
      <w:r w:rsidR="00B34099">
        <w:t xml:space="preserve"> k dispozici účetní podklady.</w:t>
      </w:r>
    </w:p>
    <w:p w:rsidR="00B34099" w:rsidRDefault="00B34099" w:rsidP="008B4534">
      <w:pPr>
        <w:pStyle w:val="ListParagraph"/>
        <w:numPr>
          <w:ilvl w:val="0"/>
          <w:numId w:val="1"/>
        </w:numPr>
        <w:ind w:left="714" w:hanging="357"/>
        <w:contextualSpacing w:val="0"/>
        <w:jc w:val="both"/>
      </w:pPr>
      <w:r>
        <w:t xml:space="preserve">Kontrolní komise neobdržela od členů družstva žádné stížnosti anebo připomínky k práci představenstva družstva a kontrolní komise.  </w:t>
      </w:r>
    </w:p>
    <w:p w:rsidR="008B4534" w:rsidRDefault="008B4534" w:rsidP="008B4534">
      <w:pPr>
        <w:pStyle w:val="ListParagraph"/>
      </w:pPr>
    </w:p>
    <w:p w:rsidR="008B4534" w:rsidRDefault="008B4534" w:rsidP="008B4534">
      <w:pPr>
        <w:pStyle w:val="ListParagraph"/>
      </w:pPr>
    </w:p>
    <w:p w:rsidR="00B34099" w:rsidRDefault="00B34099" w:rsidP="00B34099">
      <w:pPr>
        <w:pStyle w:val="ListParagraph"/>
        <w:ind w:left="0"/>
        <w:rPr>
          <w:szCs w:val="28"/>
        </w:rPr>
      </w:pPr>
      <w:r>
        <w:t xml:space="preserve">V Praze dne </w:t>
      </w:r>
      <w:proofErr w:type="gramStart"/>
      <w:r>
        <w:t>0</w:t>
      </w:r>
      <w:r w:rsidR="002F6D2C">
        <w:t>5</w:t>
      </w:r>
      <w:r>
        <w:t>.0</w:t>
      </w:r>
      <w:r>
        <w:t>1.2015</w:t>
      </w:r>
      <w:proofErr w:type="gramEnd"/>
    </w:p>
    <w:p w:rsidR="0013083E" w:rsidRDefault="0013083E">
      <w:bookmarkStart w:id="0" w:name="_GoBack"/>
      <w:bookmarkEnd w:id="0"/>
    </w:p>
    <w:p w:rsidR="0013083E" w:rsidRDefault="0013083E" w:rsidP="0013083E">
      <w:pPr>
        <w:rPr>
          <w:szCs w:val="28"/>
        </w:rPr>
      </w:pPr>
      <w:r>
        <w:rPr>
          <w:szCs w:val="28"/>
        </w:rPr>
        <w:t xml:space="preserve">Za kontrolní komisi:                </w:t>
      </w:r>
    </w:p>
    <w:p w:rsidR="0013083E" w:rsidRDefault="0013083E" w:rsidP="0013083E">
      <w:pPr>
        <w:jc w:val="center"/>
        <w:rPr>
          <w:szCs w:val="28"/>
        </w:rPr>
      </w:pPr>
      <w:r>
        <w:rPr>
          <w:szCs w:val="28"/>
        </w:rPr>
        <w:t>……………………………………………………………………</w:t>
      </w:r>
    </w:p>
    <w:p w:rsidR="0013083E" w:rsidRDefault="0013083E" w:rsidP="0013083E">
      <w:pPr>
        <w:jc w:val="center"/>
        <w:rPr>
          <w:szCs w:val="28"/>
        </w:rPr>
      </w:pPr>
      <w:r>
        <w:rPr>
          <w:szCs w:val="28"/>
        </w:rPr>
        <w:t xml:space="preserve">S. </w:t>
      </w:r>
      <w:proofErr w:type="spellStart"/>
      <w:r>
        <w:rPr>
          <w:szCs w:val="28"/>
        </w:rPr>
        <w:t>Guk</w:t>
      </w:r>
      <w:proofErr w:type="spellEnd"/>
    </w:p>
    <w:p w:rsidR="0013083E" w:rsidRDefault="0013083E" w:rsidP="0013083E">
      <w:pPr>
        <w:jc w:val="center"/>
        <w:rPr>
          <w:szCs w:val="28"/>
        </w:rPr>
      </w:pPr>
      <w:r>
        <w:rPr>
          <w:szCs w:val="28"/>
        </w:rPr>
        <w:t>……………………………………………………………………</w:t>
      </w:r>
    </w:p>
    <w:p w:rsidR="0013083E" w:rsidRDefault="0013083E" w:rsidP="0013083E">
      <w:pPr>
        <w:jc w:val="center"/>
        <w:rPr>
          <w:szCs w:val="28"/>
        </w:rPr>
      </w:pPr>
      <w:r>
        <w:rPr>
          <w:szCs w:val="28"/>
        </w:rPr>
        <w:t>J. Hroz</w:t>
      </w:r>
    </w:p>
    <w:p w:rsidR="0013083E" w:rsidRDefault="0013083E" w:rsidP="0013083E">
      <w:pPr>
        <w:jc w:val="center"/>
        <w:rPr>
          <w:szCs w:val="28"/>
        </w:rPr>
      </w:pPr>
      <w:r>
        <w:rPr>
          <w:szCs w:val="28"/>
        </w:rPr>
        <w:t>..………………………………………………………………….</w:t>
      </w:r>
    </w:p>
    <w:p w:rsidR="0013083E" w:rsidRDefault="0013083E" w:rsidP="0013083E">
      <w:pPr>
        <w:jc w:val="center"/>
        <w:rPr>
          <w:szCs w:val="28"/>
        </w:rPr>
      </w:pPr>
      <w:r>
        <w:rPr>
          <w:szCs w:val="28"/>
        </w:rPr>
        <w:t>L. Smejkalova</w:t>
      </w:r>
    </w:p>
    <w:p w:rsidR="0013083E" w:rsidRDefault="0013083E"/>
    <w:sectPr w:rsidR="0013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87691"/>
    <w:multiLevelType w:val="hybridMultilevel"/>
    <w:tmpl w:val="8A764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99"/>
    <w:rsid w:val="0013083E"/>
    <w:rsid w:val="00206F32"/>
    <w:rsid w:val="002F6D2C"/>
    <w:rsid w:val="0039013B"/>
    <w:rsid w:val="004C5107"/>
    <w:rsid w:val="008B4534"/>
    <w:rsid w:val="00B34099"/>
    <w:rsid w:val="00B43630"/>
    <w:rsid w:val="00CF4A45"/>
    <w:rsid w:val="00F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3B39C-547D-4751-9D0E-B3C8DFA3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Serezka</dc:creator>
  <cp:keywords/>
  <dc:description/>
  <cp:lastModifiedBy>Serezka</cp:lastModifiedBy>
  <cp:revision>3</cp:revision>
  <dcterms:created xsi:type="dcterms:W3CDTF">2015-02-17T20:25:00Z</dcterms:created>
  <dcterms:modified xsi:type="dcterms:W3CDTF">2015-02-17T21:37:00Z</dcterms:modified>
</cp:coreProperties>
</file>